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4D9A" w14:textId="77777777" w:rsidR="00310FB4" w:rsidRDefault="00310FB4">
      <w:pPr>
        <w:rPr>
          <w:b/>
          <w:sz w:val="28"/>
          <w:szCs w:val="28"/>
          <w:lang w:val="en-US"/>
        </w:rPr>
      </w:pPr>
    </w:p>
    <w:p w14:paraId="1B14F207" w14:textId="77777777" w:rsidR="00310FB4" w:rsidRDefault="001B0E9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How to do:</w:t>
      </w:r>
    </w:p>
    <w:p w14:paraId="0D95AB4C" w14:textId="5AF89FB6" w:rsidR="00310FB4" w:rsidRDefault="001B0E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 fill in the form and send it by email to </w:t>
      </w:r>
      <w:hyperlink r:id="rId10" w:history="1">
        <w:r w:rsidR="00313288" w:rsidRPr="00313288">
          <w:rPr>
            <w:rStyle w:val="Hyperlink"/>
            <w:color w:val="FF0000"/>
            <w:lang w:val="en-US"/>
          </w:rPr>
          <w:t>t.sonda@kcri.ac.tz</w:t>
        </w:r>
      </w:hyperlink>
      <w:r w:rsidR="00313288">
        <w:rPr>
          <w:lang w:val="en-US"/>
        </w:rPr>
        <w:t xml:space="preserve"> </w:t>
      </w:r>
      <w:r>
        <w:rPr>
          <w:lang w:val="en-US"/>
        </w:rPr>
        <w:t>for approval</w:t>
      </w:r>
    </w:p>
    <w:p w14:paraId="41D9314A" w14:textId="77777777" w:rsidR="00310FB4" w:rsidRDefault="001B0E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the form has been signed and approved by the reference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, you can send your isolate together with this delivery note.</w:t>
      </w:r>
    </w:p>
    <w:p w14:paraId="4444C3F1" w14:textId="77777777" w:rsidR="00310FB4" w:rsidRDefault="001B0E9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Project description for WGS samples to reference </w:t>
      </w:r>
      <w:proofErr w:type="spellStart"/>
      <w:r>
        <w:rPr>
          <w:b/>
          <w:sz w:val="32"/>
          <w:szCs w:val="32"/>
          <w:lang w:val="en-US"/>
        </w:rPr>
        <w:t>centre</w:t>
      </w:r>
      <w:proofErr w:type="spellEnd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7200"/>
      </w:tblGrid>
      <w:tr w:rsidR="00310FB4" w14:paraId="1ABA6D0E" w14:textId="77777777">
        <w:tc>
          <w:tcPr>
            <w:tcW w:w="9804" w:type="dxa"/>
            <w:gridSpan w:val="2"/>
            <w:shd w:val="clear" w:color="auto" w:fill="D9D9D9" w:themeFill="background1" w:themeFillShade="D9"/>
          </w:tcPr>
          <w:p w14:paraId="1D1DC926" w14:textId="77777777" w:rsidR="00310FB4" w:rsidRDefault="001B0E9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about the sender</w:t>
            </w:r>
          </w:p>
        </w:tc>
      </w:tr>
      <w:tr w:rsidR="00310FB4" w14:paraId="158CEBE0" w14:textId="77777777">
        <w:tc>
          <w:tcPr>
            <w:tcW w:w="2605" w:type="dxa"/>
            <w:vMerge w:val="restart"/>
          </w:tcPr>
          <w:p w14:paraId="7CF6790A" w14:textId="77777777"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Institution/laboratory</w:t>
            </w:r>
          </w:p>
        </w:tc>
        <w:tc>
          <w:tcPr>
            <w:tcW w:w="7199" w:type="dxa"/>
          </w:tcPr>
          <w:p w14:paraId="168E755D" w14:textId="77777777"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</w:p>
          <w:p w14:paraId="723926A8" w14:textId="77777777" w:rsidR="00310FB4" w:rsidRDefault="00310FB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</w:p>
        </w:tc>
      </w:tr>
      <w:tr w:rsidR="00310FB4" w14:paraId="4ECEB871" w14:textId="77777777">
        <w:tc>
          <w:tcPr>
            <w:tcW w:w="2605" w:type="dxa"/>
            <w:vMerge/>
          </w:tcPr>
          <w:p w14:paraId="5A41B921" w14:textId="77777777" w:rsidR="00310FB4" w:rsidRDefault="00310FB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199" w:type="dxa"/>
          </w:tcPr>
          <w:p w14:paraId="26680F24" w14:textId="77777777"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 xml:space="preserve">Address: </w:t>
            </w:r>
          </w:p>
          <w:p w14:paraId="01199DFE" w14:textId="77777777" w:rsidR="00310FB4" w:rsidRDefault="00310FB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</w:p>
        </w:tc>
      </w:tr>
      <w:tr w:rsidR="00310FB4" w14:paraId="365C20B0" w14:textId="77777777">
        <w:tc>
          <w:tcPr>
            <w:tcW w:w="2605" w:type="dxa"/>
            <w:vMerge w:val="restart"/>
          </w:tcPr>
          <w:p w14:paraId="6B86B678" w14:textId="77777777"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</w:p>
        </w:tc>
        <w:tc>
          <w:tcPr>
            <w:tcW w:w="7199" w:type="dxa"/>
          </w:tcPr>
          <w:p w14:paraId="2A1302B8" w14:textId="77777777"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proofErr w:type="spellStart"/>
            <w:r>
              <w:t>Name</w:t>
            </w:r>
            <w:proofErr w:type="spellEnd"/>
            <w:r>
              <w:t>:</w:t>
            </w:r>
          </w:p>
        </w:tc>
      </w:tr>
      <w:tr w:rsidR="00310FB4" w14:paraId="7296A4CB" w14:textId="77777777">
        <w:tc>
          <w:tcPr>
            <w:tcW w:w="2605" w:type="dxa"/>
            <w:vMerge/>
          </w:tcPr>
          <w:p w14:paraId="075EE399" w14:textId="77777777" w:rsidR="00310FB4" w:rsidRDefault="00310FB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</w:rPr>
            </w:pPr>
          </w:p>
        </w:tc>
        <w:tc>
          <w:tcPr>
            <w:tcW w:w="7199" w:type="dxa"/>
          </w:tcPr>
          <w:p w14:paraId="5E4E0806" w14:textId="77777777"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</w:tr>
      <w:tr w:rsidR="00310FB4" w14:paraId="70B2D2D9" w14:textId="77777777">
        <w:tc>
          <w:tcPr>
            <w:tcW w:w="2605" w:type="dxa"/>
            <w:vMerge/>
          </w:tcPr>
          <w:p w14:paraId="183CFF0D" w14:textId="77777777" w:rsidR="00310FB4" w:rsidRDefault="00310FB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199" w:type="dxa"/>
          </w:tcPr>
          <w:p w14:paraId="77116093" w14:textId="77777777" w:rsidR="00310FB4" w:rsidRDefault="001B0E9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</w:tr>
      <w:tr w:rsidR="00310FB4" w:rsidRPr="00313288" w14:paraId="68C400AC" w14:textId="77777777">
        <w:tc>
          <w:tcPr>
            <w:tcW w:w="9804" w:type="dxa"/>
            <w:gridSpan w:val="2"/>
            <w:shd w:val="clear" w:color="auto" w:fill="D9D9D9" w:themeFill="background1" w:themeFillShade="D9"/>
          </w:tcPr>
          <w:p w14:paraId="174FBAF5" w14:textId="77777777" w:rsidR="00310FB4" w:rsidRDefault="001B0E99">
            <w:pPr>
              <w:spacing w:after="0" w:line="312" w:lineRule="auto"/>
              <w:jc w:val="center"/>
              <w:rPr>
                <w:b/>
                <w:sz w:val="28"/>
                <w:szCs w:val="28"/>
                <w:highlight w:val="yellow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Information about the isolate or isolate set</w:t>
            </w:r>
          </w:p>
        </w:tc>
      </w:tr>
      <w:tr w:rsidR="00310FB4" w:rsidRPr="00313288" w14:paraId="48DBAC44" w14:textId="77777777">
        <w:tc>
          <w:tcPr>
            <w:tcW w:w="2605" w:type="dxa"/>
          </w:tcPr>
          <w:p w14:paraId="425AC51D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purpose of sequencing the isolate(s)? What question do you expect to be answered by the sequencing and analysis?</w:t>
            </w:r>
          </w:p>
        </w:tc>
        <w:tc>
          <w:tcPr>
            <w:tcW w:w="7199" w:type="dxa"/>
          </w:tcPr>
          <w:p w14:paraId="2F48C254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1553CD5C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4AFA08C7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752FA9A2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408BA8E8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313288" w14:paraId="2EFFFDF1" w14:textId="77777777">
        <w:tc>
          <w:tcPr>
            <w:tcW w:w="2605" w:type="dxa"/>
          </w:tcPr>
          <w:p w14:paraId="2E6C7A55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give a short description of the project/program to which the isolates belong.</w:t>
            </w:r>
          </w:p>
        </w:tc>
        <w:tc>
          <w:tcPr>
            <w:tcW w:w="7199" w:type="dxa"/>
          </w:tcPr>
          <w:p w14:paraId="129DC940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4A3E62D5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56626343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1786F209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313288" w14:paraId="49FD58CC" w14:textId="77777777">
        <w:tc>
          <w:tcPr>
            <w:tcW w:w="2605" w:type="dxa"/>
          </w:tcPr>
          <w:p w14:paraId="2DBDC2A5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With which public health institute(s) are the isolates associated or should the data be shared with?</w:t>
            </w:r>
          </w:p>
        </w:tc>
        <w:tc>
          <w:tcPr>
            <w:tcW w:w="7199" w:type="dxa"/>
          </w:tcPr>
          <w:p w14:paraId="63E10157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313288" w14:paraId="3132DF10" w14:textId="77777777">
        <w:tc>
          <w:tcPr>
            <w:tcW w:w="2605" w:type="dxa"/>
          </w:tcPr>
          <w:p w14:paraId="17445D0F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 other institutes/stakeholders involved in the project? </w:t>
            </w:r>
          </w:p>
          <w:p w14:paraId="34B2BED9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 yes, list the institutes and the contact persons.</w:t>
            </w:r>
          </w:p>
        </w:tc>
        <w:tc>
          <w:tcPr>
            <w:tcW w:w="7199" w:type="dxa"/>
          </w:tcPr>
          <w:p w14:paraId="48505FBA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4E7534B1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01734724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3E7CE594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58802CC4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484243E1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313288" w14:paraId="0C5CAB16" w14:textId="77777777">
        <w:tc>
          <w:tcPr>
            <w:tcW w:w="2605" w:type="dxa"/>
          </w:tcPr>
          <w:p w14:paraId="07A437DE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Is the bacterial species known?</w:t>
            </w:r>
          </w:p>
        </w:tc>
        <w:tc>
          <w:tcPr>
            <w:tcW w:w="7199" w:type="dxa"/>
          </w:tcPr>
          <w:p w14:paraId="41FFE4F7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2284C05" wp14:editId="1EF92E0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50165</wp:posOffset>
                      </wp:positionV>
                      <wp:extent cx="4367530" cy="313690"/>
                      <wp:effectExtent l="0" t="0" r="0" b="0"/>
                      <wp:wrapNone/>
                      <wp:docPr id="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6800" cy="31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F3F3D05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Yes – Please state the species and how identified:</w:t>
                                  </w:r>
                                </w:p>
                                <w:p w14:paraId="0814B04D" w14:textId="77777777"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" fillcolor="white" stroked="f" style="position:absolute;margin-left:9.8pt;margin-top:3.95pt;width:343.8pt;height:24.6pt" wp14:anchorId="07A4AD05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Yes – Please state the species and how identified: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8670CE5" wp14:editId="046684F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2720" cy="144145"/>
                      <wp:effectExtent l="0" t="0" r="19050" b="28575"/>
                      <wp:wrapNone/>
                      <wp:docPr id="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" stroked="t" style="position:absolute;margin-left:-0.25pt;margin-top:10.3pt;width:13.5pt;height:11.25pt" wp14:anchorId="13E9AF3C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14:paraId="10FF9CBE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392CE3AA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C069332" wp14:editId="5349E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2720" cy="14414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stroked="t" style="position:absolute;margin-left:-0.25pt;margin-top:18.85pt;width:13.5pt;height:11.25pt" wp14:anchorId="1DC64C5D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4EB5927" wp14:editId="63C815C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173355</wp:posOffset>
                      </wp:positionV>
                      <wp:extent cx="515620" cy="28702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6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BCC1390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" fillcolor="white" stroked="f" style="position:absolute;margin-left:13.7pt;margin-top:13.65pt;width:40.5pt;height:22.5pt" wp14:anchorId="6653276C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26C4E8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14:paraId="05635491" w14:textId="77777777">
        <w:trPr>
          <w:trHeight w:val="467"/>
        </w:trPr>
        <w:tc>
          <w:tcPr>
            <w:tcW w:w="2605" w:type="dxa"/>
          </w:tcPr>
          <w:p w14:paraId="5A1C2450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isolates</w:t>
            </w:r>
          </w:p>
        </w:tc>
        <w:tc>
          <w:tcPr>
            <w:tcW w:w="7199" w:type="dxa"/>
          </w:tcPr>
          <w:p w14:paraId="04A9E92F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313288" w14:paraId="2C7CACCD" w14:textId="77777777">
        <w:tc>
          <w:tcPr>
            <w:tcW w:w="2605" w:type="dxa"/>
          </w:tcPr>
          <w:p w14:paraId="4EB003C2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give details of any other isolates / sequences related to this project (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accession numbers for isolates from published studies, sample identifier for isolates already sent to us)</w:t>
            </w:r>
          </w:p>
        </w:tc>
        <w:tc>
          <w:tcPr>
            <w:tcW w:w="7199" w:type="dxa"/>
          </w:tcPr>
          <w:p w14:paraId="518D1573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313288" w14:paraId="53FCD089" w14:textId="77777777">
        <w:tc>
          <w:tcPr>
            <w:tcW w:w="2605" w:type="dxa"/>
          </w:tcPr>
          <w:p w14:paraId="45FE0E03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material are you sending?</w:t>
            </w:r>
          </w:p>
        </w:tc>
        <w:tc>
          <w:tcPr>
            <w:tcW w:w="7199" w:type="dxa"/>
          </w:tcPr>
          <w:p w14:paraId="3E6C6541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0DF7EFED" wp14:editId="7BBC03E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4110" cy="363220"/>
                      <wp:effectExtent l="0" t="0" r="3810" b="0"/>
                      <wp:wrapNone/>
                      <wp:docPr id="7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3440" cy="362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4AAB487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Bacterial isolates – for extraction and sequencing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9" fillcolor="white" stroked="f" style="position:absolute;margin-left:9.8pt;margin-top:4.05pt;width:289.2pt;height:28.5pt" wp14:anchorId="62B27FC9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Bacterial isolates – for extraction and sequencing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76EEA695" wp14:editId="3C7991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2720" cy="144145"/>
                      <wp:effectExtent l="0" t="0" r="19050" b="28575"/>
                      <wp:wrapNone/>
                      <wp:docPr id="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stroked="t" style="position:absolute;margin-left:-0.25pt;margin-top:10.3pt;width:13.5pt;height:11.25pt" wp14:anchorId="6525EEB1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14:paraId="5F75321F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1EC0465F" wp14:editId="51587FA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2720" cy="144145"/>
                      <wp:effectExtent l="0" t="0" r="19050" b="28575"/>
                      <wp:wrapNone/>
                      <wp:docPr id="10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2" stroked="t" style="position:absolute;margin-left:-0.25pt;margin-top:18.85pt;width:13.5pt;height:11.25pt" wp14:anchorId="62175D82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4B252A84" wp14:editId="6BDCDA6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173355</wp:posOffset>
                      </wp:positionV>
                      <wp:extent cx="2561590" cy="28702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104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8B50EB3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DNA – for QC and sequencing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1" fillcolor="white" stroked="f" style="position:absolute;margin-left:13.4pt;margin-top:13.65pt;width:201.6pt;height:22.5pt" wp14:anchorId="4F31E856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DNA – for QC and sequencing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10C25A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14:paraId="27785B9C" w14:textId="77777777">
        <w:tc>
          <w:tcPr>
            <w:tcW w:w="2605" w:type="dxa"/>
          </w:tcPr>
          <w:p w14:paraId="24D8E971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processing / analysis do you want performed on the isolates? </w:t>
            </w:r>
          </w:p>
          <w:p w14:paraId="30806D71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gramStart"/>
            <w:r>
              <w:rPr>
                <w:b/>
                <w:lang w:val="en-US"/>
              </w:rPr>
              <w:t>tick</w:t>
            </w:r>
            <w:proofErr w:type="gramEnd"/>
            <w:r>
              <w:rPr>
                <w:b/>
                <w:lang w:val="en-US"/>
              </w:rPr>
              <w:t xml:space="preserve"> all that apply)</w:t>
            </w:r>
          </w:p>
        </w:tc>
        <w:tc>
          <w:tcPr>
            <w:tcW w:w="7199" w:type="dxa"/>
          </w:tcPr>
          <w:p w14:paraId="49F35647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12B46496" wp14:editId="2D83920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4110" cy="363220"/>
                      <wp:effectExtent l="0" t="0" r="3810" b="0"/>
                      <wp:wrapNone/>
                      <wp:docPr id="13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3440" cy="362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177DAFB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   None – I just want the raw reads (FASTQ files)</w:t>
                                  </w:r>
                                </w:p>
                                <w:p w14:paraId="2E18B324" w14:textId="77777777"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4" fillcolor="white" stroked="f" style="position:absolute;margin-left:9.8pt;margin-top:4.05pt;width:289.2pt;height:28.5pt" wp14:anchorId="1708AC9E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None – I just want the raw reads (FASTQ files)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2B84FD17" wp14:editId="27EE353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130810</wp:posOffset>
                      </wp:positionV>
                      <wp:extent cx="172720" cy="14414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stroked="t" style="position:absolute;margin-left:0.35pt;margin-top:10.3pt;width:13.5pt;height:11.25pt" wp14:anchorId="2D92F902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14:paraId="1741AD8C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787B90D5" wp14:editId="37703B2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250825</wp:posOffset>
                      </wp:positionV>
                      <wp:extent cx="4085590" cy="48133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4920" cy="48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C9687D4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Mapped genomes (please specify if you have a preferred reference genome)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6" fillcolor="white" stroked="f" style="position:absolute;margin-left:19.4pt;margin-top:19.75pt;width:321.6pt;height:37.8pt" wp14:anchorId="5644B5A1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Mapped genomes (please specify if you have a preferred reference genome)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AB9FD6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679955A6" wp14:editId="0077BA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2720" cy="144145"/>
                      <wp:effectExtent l="0" t="0" r="19050" b="28575"/>
                      <wp:wrapNone/>
                      <wp:docPr id="18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7" stroked="t" style="position:absolute;margin-left:0.05pt;margin-top:5.25pt;width:13.5pt;height:11.25pt" wp14:anchorId="771D2154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14:paraId="4C1FB5A0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77878FA4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0C365630" wp14:editId="1B952A5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2720" cy="144145"/>
                      <wp:effectExtent l="0" t="0" r="19050" b="28575"/>
                      <wp:wrapNone/>
                      <wp:docPr id="19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3" stroked="t" style="position:absolute;margin-left:0.05pt;margin-top:5.25pt;width:13.5pt;height:11.25pt" wp14:anchorId="105A10BE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4485DB61" wp14:editId="5E3DE7E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561590" cy="287020"/>
                      <wp:effectExtent l="0" t="0" r="0" b="0"/>
                      <wp:wrapNone/>
                      <wp:docPr id="20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104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094969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Assembled genomes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4" fillcolor="white" stroked="f" style="position:absolute;margin-left:19.7pt;margin-top:0.95pt;width:201.6pt;height:22.5pt" wp14:anchorId="64FF76A8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Assembled genomes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9E8296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07F73C6D" wp14:editId="32D5E67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277495</wp:posOffset>
                      </wp:positionV>
                      <wp:extent cx="3940810" cy="287020"/>
                      <wp:effectExtent l="0" t="0" r="3810" b="0"/>
                      <wp:wrapNone/>
                      <wp:docPr id="22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020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59FBEAF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Report on presence / absence of resistance genes / mutations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" fillcolor="white" stroked="f" style="position:absolute;margin-left:19.4pt;margin-top:21.85pt;width:310.2pt;height:22.5pt" wp14:anchorId="5CC14E0A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Report on presence / absence of resistance genes / mutations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047FA6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52F6ED92" wp14:editId="6604D66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2720" cy="144145"/>
                      <wp:effectExtent l="0" t="0" r="19050" b="28575"/>
                      <wp:wrapNone/>
                      <wp:docPr id="24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5" stroked="t" style="position:absolute;margin-left:0.05pt;margin-top:5.25pt;width:13.5pt;height:11.25pt" wp14:anchorId="4CAB2958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14:paraId="09A1BDE7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62A2EC03" wp14:editId="1F4515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240665</wp:posOffset>
                      </wp:positionV>
                      <wp:extent cx="172720" cy="144145"/>
                      <wp:effectExtent l="0" t="0" r="19050" b="28575"/>
                      <wp:wrapNone/>
                      <wp:docPr id="2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7" stroked="t" style="position:absolute;margin-left:0.05pt;margin-top:18.95pt;width:13.5pt;height:11.25pt" wp14:anchorId="2EA66C87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3862CDE4" wp14:editId="41816AEF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128905</wp:posOffset>
                      </wp:positionV>
                      <wp:extent cx="4161790" cy="534670"/>
                      <wp:effectExtent l="0" t="0" r="0" b="0"/>
                      <wp:wrapNone/>
                      <wp:docPr id="26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240" cy="53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03D4FE8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Phylogenetic analysis (please indicate if you have other isolates / sequences that you want to compare with)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8" fillcolor="white" stroked="f" style="position:absolute;margin-left:19.7pt;margin-top:10.15pt;width:327.6pt;height:42pt" wp14:anchorId="2EF2CA5A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Phylogenetic analysis (please indicate if you have other isolates / sequences that you want to compare with)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FEFC0B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7D180384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1D4BD0C6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 wp14:anchorId="1CF03B20" wp14:editId="47190E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172720" cy="144145"/>
                      <wp:effectExtent l="0" t="0" r="19050" b="28575"/>
                      <wp:wrapNone/>
                      <wp:docPr id="28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9" stroked="t" style="position:absolute;margin-left:0.05pt;margin-top:6pt;width:13.5pt;height:11.25pt" wp14:anchorId="3902469D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 wp14:anchorId="274CF540" wp14:editId="4E69620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40810" cy="287020"/>
                      <wp:effectExtent l="0" t="0" r="3810" b="0"/>
                      <wp:wrapNone/>
                      <wp:docPr id="29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020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ED54020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Other – please specify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0" fillcolor="white" stroked="f" style="position:absolute;margin-left:19.4pt;margin-top:0.05pt;width:310.2pt;height:22.5pt" wp14:anchorId="097AE946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Other – please specify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94EC1D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6C32C024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 wp14:anchorId="3BE389B4" wp14:editId="2326975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31115</wp:posOffset>
                      </wp:positionV>
                      <wp:extent cx="172720" cy="14414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stroked="t" style="position:absolute;margin-left:0.05pt;margin-top:2.45pt;width:13.5pt;height:11.25pt" wp14:anchorId="69957EB6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 wp14:anchorId="1A8862A9" wp14:editId="7D3DAB8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40810" cy="287020"/>
                      <wp:effectExtent l="0" t="0" r="381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020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70ABD14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I don’t know, please contact me to discuss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2" fillcolor="white" stroked="f" style="position:absolute;margin-left:19.4pt;margin-top:0.05pt;width:310.2pt;height:22.5pt" wp14:anchorId="3642DCF7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 don’t know, please contact me to discuss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021A57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55B96B53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give further details: </w:t>
            </w:r>
          </w:p>
          <w:p w14:paraId="45572266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3ACF7554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43D4DBED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5805E6B7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7570EF97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08A47064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313288" w14:paraId="3DE0904D" w14:textId="77777777">
        <w:tc>
          <w:tcPr>
            <w:tcW w:w="2605" w:type="dxa"/>
          </w:tcPr>
          <w:p w14:paraId="4F5F3AC0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Metadata for the isolate(s)</w:t>
            </w:r>
          </w:p>
          <w:p w14:paraId="135DB1BE" w14:textId="77777777" w:rsidR="00310FB4" w:rsidRDefault="001B0E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Please feel free to supply this in an excel-sheet, if more convenient. Please included the information listed here as a minimum. PLEASE NOTE THAT IDENTIFYING INFORMATION MUST NOT BE SUPPLIED</w:t>
            </w:r>
          </w:p>
        </w:tc>
        <w:tc>
          <w:tcPr>
            <w:tcW w:w="7199" w:type="dxa"/>
          </w:tcPr>
          <w:p w14:paraId="0C787F46" w14:textId="77777777" w:rsidR="00310FB4" w:rsidRDefault="001B0E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 of isolation (DD/MM/YYYY):</w:t>
            </w:r>
          </w:p>
          <w:p w14:paraId="05B74B38" w14:textId="77777777" w:rsidR="00310FB4" w:rsidRDefault="001B0E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Location (City/Country/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GPS):</w:t>
            </w:r>
          </w:p>
          <w:p w14:paraId="63CD4BF4" w14:textId="77777777" w:rsidR="00310FB4" w:rsidRDefault="001B0E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Host (human/ animal species):</w:t>
            </w:r>
          </w:p>
          <w:p w14:paraId="55E7BAB6" w14:textId="77777777" w:rsidR="00310FB4" w:rsidRDefault="001B0E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Source (blood, </w:t>
            </w:r>
            <w:proofErr w:type="spellStart"/>
            <w:r>
              <w:rPr>
                <w:lang w:val="en-US"/>
              </w:rPr>
              <w:t>faeces</w:t>
            </w:r>
            <w:proofErr w:type="spellEnd"/>
            <w:r>
              <w:rPr>
                <w:lang w:val="en-US"/>
              </w:rPr>
              <w:t>, urine etc.):</w:t>
            </w:r>
          </w:p>
          <w:p w14:paraId="35F2C79D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313288" w14:paraId="3219CFB4" w14:textId="77777777">
        <w:tc>
          <w:tcPr>
            <w:tcW w:w="2605" w:type="dxa"/>
          </w:tcPr>
          <w:p w14:paraId="6B0CB1A3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Will the data be part of a publication?</w:t>
            </w:r>
          </w:p>
          <w:p w14:paraId="6107A7FC" w14:textId="77777777" w:rsidR="00310FB4" w:rsidRDefault="001B0E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the Fleming Fund should be acknowledged in the manner that will be specified to you.</w:t>
            </w:r>
          </w:p>
          <w:p w14:paraId="7DC44C6E" w14:textId="77777777" w:rsidR="00310FB4" w:rsidRDefault="001B0E99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 also recommend you </w:t>
            </w:r>
            <w:proofErr w:type="gramStart"/>
            <w:r>
              <w:rPr>
                <w:sz w:val="20"/>
                <w:szCs w:val="20"/>
                <w:lang w:val="en-US"/>
              </w:rPr>
              <w:t>to offer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co-authorship to staff involved at the WGS reference </w:t>
            </w:r>
            <w:proofErr w:type="spellStart"/>
            <w:r>
              <w:rPr>
                <w:sz w:val="20"/>
                <w:szCs w:val="20"/>
                <w:lang w:val="en-US"/>
              </w:rPr>
              <w:t>centre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199" w:type="dxa"/>
          </w:tcPr>
          <w:p w14:paraId="6EB508A7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14:paraId="25CFFBBF" w14:textId="77777777">
        <w:tc>
          <w:tcPr>
            <w:tcW w:w="2605" w:type="dxa"/>
          </w:tcPr>
          <w:p w14:paraId="2341E88F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comments</w:t>
            </w:r>
          </w:p>
        </w:tc>
        <w:tc>
          <w:tcPr>
            <w:tcW w:w="7199" w:type="dxa"/>
          </w:tcPr>
          <w:p w14:paraId="32838A52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7B5E337E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67EA6274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14:paraId="1EE356D8" w14:textId="77777777">
        <w:tc>
          <w:tcPr>
            <w:tcW w:w="9804" w:type="dxa"/>
            <w:gridSpan w:val="2"/>
            <w:shd w:val="clear" w:color="auto" w:fill="BFBFBF" w:themeFill="background1" w:themeFillShade="BF"/>
          </w:tcPr>
          <w:p w14:paraId="36F98EAD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313288" w14:paraId="3B3C2BC1" w14:textId="77777777">
        <w:tc>
          <w:tcPr>
            <w:tcW w:w="2605" w:type="dxa"/>
          </w:tcPr>
          <w:p w14:paraId="128767B3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by sender</w:t>
            </w:r>
          </w:p>
          <w:p w14:paraId="6FA1FF96" w14:textId="77777777" w:rsidR="00310FB4" w:rsidRDefault="001B0E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By signing this you agree that the metadata can be shared, and that the genome/metadata </w:t>
            </w:r>
            <w:proofErr w:type="gramStart"/>
            <w:r>
              <w:rPr>
                <w:sz w:val="20"/>
                <w:szCs w:val="20"/>
                <w:lang w:val="en-US"/>
              </w:rPr>
              <w:t>can  be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submitted to ENA/NCBI of SEQAFRICA and open-source genomic analysis platforms such </w:t>
            </w:r>
            <w:proofErr w:type="spellStart"/>
            <w:r>
              <w:rPr>
                <w:sz w:val="20"/>
                <w:szCs w:val="20"/>
                <w:lang w:val="en-US"/>
              </w:rPr>
              <w:t>EnteroBase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n-US"/>
              </w:rPr>
              <w:t>BIGSdb</w:t>
            </w:r>
            <w:proofErr w:type="spellEnd"/>
          </w:p>
        </w:tc>
        <w:tc>
          <w:tcPr>
            <w:tcW w:w="7199" w:type="dxa"/>
          </w:tcPr>
          <w:p w14:paraId="34D71B39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  <w:tr w:rsidR="00310FB4" w:rsidRPr="00313288" w14:paraId="53D78EAB" w14:textId="77777777">
        <w:tc>
          <w:tcPr>
            <w:tcW w:w="2605" w:type="dxa"/>
          </w:tcPr>
          <w:p w14:paraId="0E6760FC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Decision on this enquiry for WGS</w:t>
            </w:r>
          </w:p>
          <w:p w14:paraId="2F005D2B" w14:textId="77777777" w:rsidR="00310FB4" w:rsidRDefault="00310FB4">
            <w:pPr>
              <w:rPr>
                <w:b/>
                <w:lang w:val="en-US"/>
              </w:rPr>
            </w:pPr>
          </w:p>
          <w:p w14:paraId="3C03083F" w14:textId="77777777" w:rsidR="00310FB4" w:rsidRDefault="00310FB4">
            <w:pPr>
              <w:rPr>
                <w:b/>
                <w:lang w:val="en-US"/>
              </w:rPr>
            </w:pPr>
          </w:p>
          <w:p w14:paraId="5B60399E" w14:textId="77777777" w:rsidR="00310FB4" w:rsidRDefault="00310FB4">
            <w:pPr>
              <w:rPr>
                <w:b/>
                <w:lang w:val="en-US"/>
              </w:rPr>
            </w:pPr>
          </w:p>
          <w:p w14:paraId="158F4F59" w14:textId="77777777" w:rsidR="00310FB4" w:rsidRDefault="00310FB4">
            <w:pPr>
              <w:rPr>
                <w:b/>
                <w:lang w:val="en-US"/>
              </w:rPr>
            </w:pPr>
          </w:p>
        </w:tc>
        <w:tc>
          <w:tcPr>
            <w:tcW w:w="7199" w:type="dxa"/>
          </w:tcPr>
          <w:p w14:paraId="35E3C0DB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41E98A52" wp14:editId="376C3B7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55880</wp:posOffset>
                      </wp:positionV>
                      <wp:extent cx="3910330" cy="664210"/>
                      <wp:effectExtent l="0" t="0" r="0" b="3810"/>
                      <wp:wrapNone/>
                      <wp:docPr id="3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9600" cy="663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10042FE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Yes, the samples can be sequenced.  Approximate timing for the sequencing: _____________________________________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fillcolor="white" stroked="f" style="position:absolute;margin-left:9.8pt;margin-top:4.4pt;width:307.8pt;height:52.2pt" wp14:anchorId="7EC7AE65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Yes, the samples can be sequenced.  Approximate timing for the sequencing: _____________________________________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4E3114BF" wp14:editId="4BF5D4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2720" cy="144145"/>
                      <wp:effectExtent l="0" t="0" r="19050" b="28575"/>
                      <wp:wrapNone/>
                      <wp:docPr id="3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stroked="t" style="position:absolute;margin-left:-0.25pt;margin-top:10.3pt;width:13.5pt;height:11.25pt" wp14:anchorId="6B26CA20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 w14:paraId="7D6A5BE2" w14:textId="77777777" w:rsidR="00310FB4" w:rsidRDefault="00310FB4">
            <w:pPr>
              <w:jc w:val="both"/>
              <w:rPr>
                <w:b/>
                <w:lang w:val="en-US"/>
              </w:rPr>
            </w:pPr>
          </w:p>
          <w:p w14:paraId="7453F47E" w14:textId="77777777" w:rsidR="00310FB4" w:rsidRDefault="001B0E99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30D8C42B" wp14:editId="06EA83F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216535</wp:posOffset>
                      </wp:positionV>
                      <wp:extent cx="172720" cy="144145"/>
                      <wp:effectExtent l="0" t="0" r="19050" b="28575"/>
                      <wp:wrapNone/>
                      <wp:docPr id="37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stroked="t" style="position:absolute;margin-left:1.55pt;margin-top:17.05pt;width:13.5pt;height:11.25pt" wp14:anchorId="4C1D3E37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6DD51BC7" wp14:editId="23978FF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127000</wp:posOffset>
                      </wp:positionV>
                      <wp:extent cx="3744595" cy="674370"/>
                      <wp:effectExtent l="0" t="0" r="9525" b="0"/>
                      <wp:wrapNone/>
                      <wp:docPr id="38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4000" cy="673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0A1FC15" w14:textId="77777777" w:rsidR="00310FB4" w:rsidRDefault="001B0E99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No, the samples cannot be sequenced in this project due to (please state why): </w:t>
                                  </w:r>
                                </w:p>
                                <w:p w14:paraId="715083E6" w14:textId="77777777"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8E0F954" w14:textId="77777777"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9C9DF36" w14:textId="77777777"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084F056" w14:textId="77777777"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704E54A" w14:textId="77777777" w:rsidR="00310FB4" w:rsidRDefault="00310FB4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7" fillcolor="white" stroked="f" style="position:absolute;margin-left:16.7pt;margin-top:10pt;width:294.75pt;height:53pt" wp14:anchorId="0ACA0454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No, the samples cannot be sequenced in this project due to (please state why):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10FB4" w:rsidRPr="00313288" w14:paraId="2129BDF8" w14:textId="77777777">
        <w:tc>
          <w:tcPr>
            <w:tcW w:w="2605" w:type="dxa"/>
          </w:tcPr>
          <w:p w14:paraId="0F890A92" w14:textId="77777777" w:rsidR="00310FB4" w:rsidRDefault="001B0E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Signature by reference </w:t>
            </w:r>
            <w:proofErr w:type="spellStart"/>
            <w:r>
              <w:rPr>
                <w:b/>
                <w:lang w:val="en-US"/>
              </w:rPr>
              <w:t>centre</w:t>
            </w:r>
            <w:proofErr w:type="spellEnd"/>
          </w:p>
          <w:p w14:paraId="17672B5A" w14:textId="77777777" w:rsidR="00310FB4" w:rsidRDefault="001B0E99">
            <w:pPr>
              <w:rPr>
                <w:lang w:val="en-US"/>
              </w:rPr>
            </w:pPr>
            <w:r>
              <w:rPr>
                <w:lang w:val="en-US"/>
              </w:rPr>
              <w:t>For approval and justification</w:t>
            </w:r>
          </w:p>
          <w:p w14:paraId="6BF6EAE4" w14:textId="77777777" w:rsidR="00310FB4" w:rsidRDefault="00310FB4">
            <w:pPr>
              <w:rPr>
                <w:b/>
                <w:lang w:val="en-US"/>
              </w:rPr>
            </w:pPr>
          </w:p>
        </w:tc>
        <w:tc>
          <w:tcPr>
            <w:tcW w:w="7199" w:type="dxa"/>
          </w:tcPr>
          <w:p w14:paraId="7A9E2CCD" w14:textId="77777777" w:rsidR="00310FB4" w:rsidRDefault="00310FB4">
            <w:pPr>
              <w:jc w:val="both"/>
              <w:rPr>
                <w:b/>
                <w:lang w:val="en-US"/>
              </w:rPr>
            </w:pPr>
          </w:p>
        </w:tc>
      </w:tr>
    </w:tbl>
    <w:p w14:paraId="5969928F" w14:textId="77777777" w:rsidR="00310FB4" w:rsidRDefault="00310FB4">
      <w:pPr>
        <w:ind w:firstLine="720"/>
        <w:rPr>
          <w:lang w:val="en-US"/>
        </w:rPr>
      </w:pPr>
    </w:p>
    <w:sectPr w:rsidR="00310F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8" w:bottom="1021" w:left="1418" w:header="576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F2E7" w14:textId="77777777" w:rsidR="00E84B01" w:rsidRDefault="00E84B01">
      <w:pPr>
        <w:spacing w:after="0"/>
      </w:pPr>
      <w:r>
        <w:separator/>
      </w:r>
    </w:p>
  </w:endnote>
  <w:endnote w:type="continuationSeparator" w:id="0">
    <w:p w14:paraId="18E6E1ED" w14:textId="77777777" w:rsidR="00E84B01" w:rsidRDefault="00E84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 fe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067C" w14:textId="77777777" w:rsidR="00310FB4" w:rsidRDefault="00310FB4">
    <w:pPr>
      <w:pStyle w:val="Footer"/>
      <w:rPr>
        <w:b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C46F" w14:textId="77777777" w:rsidR="00310FB4" w:rsidRDefault="001B0E99">
    <w:pPr>
      <w:pStyle w:val="Footer"/>
      <w:rPr>
        <w:b/>
        <w:lang w:val="en-US"/>
      </w:rPr>
    </w:pPr>
    <w:r>
      <w:rPr>
        <w:b/>
        <w:lang w:val="en-US"/>
      </w:rPr>
      <w:t xml:space="preserve">Please forward this hard copy, after approval, with the isolates, and forward an electronic version to </w:t>
    </w:r>
    <w:r>
      <w:rPr>
        <w:b/>
        <w:color w:val="FF0000"/>
        <w:lang w:val="en-US"/>
      </w:rPr>
      <w:t xml:space="preserve">zwets@kcri.ac.tz. </w:t>
    </w:r>
    <w:r>
      <w:rPr>
        <w:b/>
        <w:lang w:val="en-US"/>
      </w:rPr>
      <w:t xml:space="preserve">The work will not start until all relevant information has been given.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8AD7" w14:textId="77777777" w:rsidR="00E84B01" w:rsidRDefault="00E84B01">
      <w:pPr>
        <w:spacing w:after="0"/>
      </w:pPr>
      <w:r>
        <w:separator/>
      </w:r>
    </w:p>
  </w:footnote>
  <w:footnote w:type="continuationSeparator" w:id="0">
    <w:p w14:paraId="22D00321" w14:textId="77777777" w:rsidR="00E84B01" w:rsidRDefault="00E84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952E" w14:textId="77777777" w:rsidR="00310FB4" w:rsidRDefault="001B0E99">
    <w:pPr>
      <w:pStyle w:val="Header"/>
    </w:pPr>
    <w:r>
      <w:t xml:space="preserve">[Type </w:t>
    </w:r>
    <w:proofErr w:type="spellStart"/>
    <w:r>
      <w:t>here</w:t>
    </w:r>
    <w:proofErr w:type="spellEnd"/>
    <w:r>
      <w:t>]</w:t>
    </w:r>
  </w:p>
  <w:p w14:paraId="76E1E325" w14:textId="77777777" w:rsidR="00310FB4" w:rsidRDefault="00310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5"/>
      <w:gridCol w:w="440"/>
      <w:gridCol w:w="1985"/>
    </w:tblGrid>
    <w:tr w:rsidR="00310FB4" w14:paraId="414D4085" w14:textId="77777777">
      <w:trPr>
        <w:cantSplit/>
        <w:trHeight w:hRule="exact" w:val="907"/>
      </w:trPr>
      <w:tc>
        <w:tcPr>
          <w:tcW w:w="6643" w:type="dxa"/>
        </w:tcPr>
        <w:tbl>
          <w:tblPr>
            <w:tblStyle w:val="TableGrid"/>
            <w:tblW w:w="6495" w:type="dxa"/>
            <w:tblLook w:val="04A0" w:firstRow="1" w:lastRow="0" w:firstColumn="1" w:lastColumn="0" w:noHBand="0" w:noVBand="1"/>
          </w:tblPr>
          <w:tblGrid>
            <w:gridCol w:w="1628"/>
            <w:gridCol w:w="1980"/>
            <w:gridCol w:w="2887"/>
          </w:tblGrid>
          <w:tr w:rsidR="00310FB4" w14:paraId="4DB0F918" w14:textId="77777777">
            <w:tc>
              <w:tcPr>
                <w:tcW w:w="1628" w:type="dxa"/>
                <w:vMerge w:val="restart"/>
                <w:shd w:val="clear" w:color="auto" w:fill="D9D9D9" w:themeFill="background1" w:themeFillShade="D9"/>
              </w:tcPr>
              <w:p w14:paraId="1A82C14F" w14:textId="77777777" w:rsidR="00310FB4" w:rsidRDefault="001B0E99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To be filled in by the reference 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centre</w:t>
                </w:r>
                <w:proofErr w:type="spellEnd"/>
              </w:p>
            </w:tc>
            <w:tc>
              <w:tcPr>
                <w:tcW w:w="1980" w:type="dxa"/>
              </w:tcPr>
              <w:p w14:paraId="253EA275" w14:textId="77777777" w:rsidR="00310FB4" w:rsidRDefault="001B0E99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 for reception</w:t>
                </w:r>
              </w:p>
            </w:tc>
            <w:tc>
              <w:tcPr>
                <w:tcW w:w="2887" w:type="dxa"/>
              </w:tcPr>
              <w:p w14:paraId="6EEB232A" w14:textId="77777777" w:rsidR="00310FB4" w:rsidRDefault="00310FB4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310FB4" w14:paraId="29A44251" w14:textId="77777777">
            <w:tc>
              <w:tcPr>
                <w:tcW w:w="1628" w:type="dxa"/>
                <w:vMerge/>
                <w:shd w:val="clear" w:color="auto" w:fill="D9D9D9" w:themeFill="background1" w:themeFillShade="D9"/>
              </w:tcPr>
              <w:p w14:paraId="1950EADB" w14:textId="77777777" w:rsidR="00310FB4" w:rsidRDefault="00310FB4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504EA4EE" w14:textId="77777777" w:rsidR="00310FB4" w:rsidRDefault="001B0E99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Name</w:t>
                </w:r>
                <w:proofErr w:type="spellEnd"/>
                <w:r>
                  <w:rPr>
                    <w:sz w:val="20"/>
                    <w:szCs w:val="20"/>
                  </w:rPr>
                  <w:t xml:space="preserve"> of recipient</w:t>
                </w:r>
              </w:p>
            </w:tc>
            <w:tc>
              <w:tcPr>
                <w:tcW w:w="2887" w:type="dxa"/>
              </w:tcPr>
              <w:p w14:paraId="741A2256" w14:textId="77777777" w:rsidR="00310FB4" w:rsidRDefault="00310FB4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310FB4" w14:paraId="7A3A05C0" w14:textId="77777777">
            <w:tc>
              <w:tcPr>
                <w:tcW w:w="1628" w:type="dxa"/>
                <w:vMerge/>
                <w:shd w:val="clear" w:color="auto" w:fill="D9D9D9" w:themeFill="background1" w:themeFillShade="D9"/>
              </w:tcPr>
              <w:p w14:paraId="1D90E7AF" w14:textId="77777777" w:rsidR="00310FB4" w:rsidRDefault="00310FB4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5B14D846" w14:textId="77777777" w:rsidR="00310FB4" w:rsidRDefault="001B0E99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Placed</w:t>
                </w:r>
                <w:proofErr w:type="spellEnd"/>
                <w:r>
                  <w:rPr>
                    <w:sz w:val="20"/>
                    <w:szCs w:val="20"/>
                  </w:rPr>
                  <w:t xml:space="preserve"> for </w:t>
                </w:r>
                <w:proofErr w:type="spellStart"/>
                <w:r>
                  <w:rPr>
                    <w:sz w:val="20"/>
                    <w:szCs w:val="20"/>
                  </w:rPr>
                  <w:t>storage</w:t>
                </w:r>
                <w:proofErr w:type="spellEnd"/>
              </w:p>
            </w:tc>
            <w:tc>
              <w:tcPr>
                <w:tcW w:w="2887" w:type="dxa"/>
              </w:tcPr>
              <w:p w14:paraId="49B9DC02" w14:textId="77777777" w:rsidR="00310FB4" w:rsidRDefault="00310FB4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</w:tbl>
        <w:p w14:paraId="1EFB8C77" w14:textId="77777777" w:rsidR="00310FB4" w:rsidRDefault="00310FB4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  <w:p w14:paraId="3348727E" w14:textId="77777777" w:rsidR="00310FB4" w:rsidRDefault="00310FB4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</w:tc>
      <w:tc>
        <w:tcPr>
          <w:tcW w:w="442" w:type="dxa"/>
        </w:tcPr>
        <w:p w14:paraId="7D5D2DA0" w14:textId="77777777" w:rsidR="00310FB4" w:rsidRDefault="00310FB4">
          <w:pPr>
            <w:pStyle w:val="Header"/>
            <w:tabs>
              <w:tab w:val="clear" w:pos="4819"/>
              <w:tab w:val="clear" w:pos="9638"/>
            </w:tabs>
            <w:jc w:val="right"/>
          </w:pPr>
        </w:p>
      </w:tc>
      <w:tc>
        <w:tcPr>
          <w:tcW w:w="1985" w:type="dxa"/>
        </w:tcPr>
        <w:p w14:paraId="7AAC5BDE" w14:textId="77777777" w:rsidR="00310FB4" w:rsidRDefault="001B0E99">
          <w:pPr>
            <w:pStyle w:val="Header"/>
            <w:jc w:val="center"/>
            <w:rPr>
              <w:rFonts w:cs="Arial"/>
              <w:sz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645B355" wp14:editId="1AFDA212">
                <wp:extent cx="1170940" cy="342265"/>
                <wp:effectExtent l="0" t="0" r="0" b="0"/>
                <wp:docPr id="40" name="Picture 13" descr="O:\Public\Internationale-aktiviteter\SEQAFRICA\SEQAFRICA\Fleming Fund communication\Media Assets\PNG FF Logos\Regional-grants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13" descr="O:\Public\Internationale-aktiviteter\SEQAFRICA\SEQAFRICA\Fleming Fund communication\Media Assets\PNG FF Logos\Regional-grants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342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B1054F" w14:textId="77777777" w:rsidR="00310FB4" w:rsidRDefault="0031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8F5"/>
    <w:multiLevelType w:val="multilevel"/>
    <w:tmpl w:val="362EF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337CE9"/>
    <w:multiLevelType w:val="multilevel"/>
    <w:tmpl w:val="7D98A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067299">
    <w:abstractNumId w:val="1"/>
  </w:num>
  <w:num w:numId="2" w16cid:durableId="5540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B4"/>
    <w:rsid w:val="001B0E99"/>
    <w:rsid w:val="00310FB4"/>
    <w:rsid w:val="00313288"/>
    <w:rsid w:val="0095089C"/>
    <w:rsid w:val="00E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85D178"/>
  <w15:docId w15:val="{AA323680-A1CD-4BB6-A787-F4124A50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84"/>
    <w:pPr>
      <w:spacing w:after="120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rsid w:val="00F90C8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90C84"/>
    <w:rPr>
      <w:rFonts w:eastAsiaTheme="minorEastAsia"/>
      <w:sz w:val="20"/>
      <w:szCs w:val="20"/>
      <w:lang w:val="en-GB" w:eastAsia="zh-CN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90C8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375C7"/>
    <w:rPr>
      <w:rFonts w:ascii="Segoe UI" w:eastAsia="Times New Roman" w:hAnsi="Segoe UI" w:cs="Segoe UI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153C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153C0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153C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F90C84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Normal"/>
    <w:link w:val="FooterChar"/>
    <w:uiPriority w:val="99"/>
    <w:rsid w:val="00F90C84"/>
    <w:pPr>
      <w:tabs>
        <w:tab w:val="center" w:pos="4819"/>
        <w:tab w:val="right" w:pos="9638"/>
      </w:tabs>
    </w:pPr>
  </w:style>
  <w:style w:type="paragraph" w:styleId="TOC1">
    <w:name w:val="toc 1"/>
    <w:basedOn w:val="Normal"/>
    <w:next w:val="Normal"/>
    <w:autoRedefine/>
    <w:uiPriority w:val="39"/>
    <w:rsid w:val="00F90C84"/>
    <w:pPr>
      <w:tabs>
        <w:tab w:val="right" w:pos="709"/>
        <w:tab w:val="right" w:leader="dot" w:pos="9072"/>
      </w:tabs>
      <w:spacing w:before="120" w:after="0"/>
      <w:ind w:left="709" w:hanging="709"/>
      <w:outlineLvl w:val="0"/>
    </w:pPr>
    <w:rPr>
      <w:rFonts w:ascii="Times New Roman fed" w:hAnsi="Times New Roman fed"/>
      <w:b/>
      <w:caps/>
      <w:sz w:val="20"/>
    </w:rPr>
  </w:style>
  <w:style w:type="paragraph" w:styleId="ListParagraph">
    <w:name w:val="List Paragraph"/>
    <w:basedOn w:val="Normal"/>
    <w:uiPriority w:val="34"/>
    <w:qFormat/>
    <w:rsid w:val="00F90C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84"/>
    <w:pPr>
      <w:spacing w:after="0"/>
    </w:pPr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75C7"/>
    <w:pPr>
      <w:spacing w:after="0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15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153C0"/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FA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.sonda@kcri.ac.t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2D46A4BE58449BC7C496DD9FAF16" ma:contentTypeVersion="13" ma:contentTypeDescription="Create a new document." ma:contentTypeScope="" ma:versionID="104940787cf706d30fbbc42e645acabc">
  <xsd:schema xmlns:xsd="http://www.w3.org/2001/XMLSchema" xmlns:xs="http://www.w3.org/2001/XMLSchema" xmlns:p="http://schemas.microsoft.com/office/2006/metadata/properties" xmlns:ns3="645afe9b-e397-4e7b-a069-17e66456b84a" xmlns:ns4="ec518794-d59b-457b-8790-2abdd15163d5" targetNamespace="http://schemas.microsoft.com/office/2006/metadata/properties" ma:root="true" ma:fieldsID="afe128cf9a02abc6a370f67dd2e3ec2b" ns3:_="" ns4:_="">
    <xsd:import namespace="645afe9b-e397-4e7b-a069-17e66456b84a"/>
    <xsd:import namespace="ec518794-d59b-457b-8790-2abdd1516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afe9b-e397-4e7b-a069-17e6645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18794-d59b-457b-8790-2abdd1516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E2119-E5B9-4351-AA1B-EEDACC2BB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2207B-D4BA-44F5-A7D4-BFFB8111A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3B0B4-C5B5-454A-BBF3-C66007A4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afe9b-e397-4e7b-a069-17e66456b84a"/>
    <ds:schemaRef ds:uri="ec518794-d59b-457b-8790-2abdd151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Gaedt Kastbjerg</dc:creator>
  <dc:description/>
  <cp:lastModifiedBy>Pernille Nilsson</cp:lastModifiedBy>
  <cp:revision>2</cp:revision>
  <cp:lastPrinted>2019-12-20T10:25:00Z</cp:lastPrinted>
  <dcterms:created xsi:type="dcterms:W3CDTF">2023-01-03T11:24:00Z</dcterms:created>
  <dcterms:modified xsi:type="dcterms:W3CDTF">2023-01-03T11:24:00Z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DTU</vt:lpwstr>
  </property>
  <property fmtid="{D5CDD505-2E9C-101B-9397-08002B2CF9AE}" pid="4" name="ContentTypeId">
    <vt:lpwstr>0x0101002D082D46A4BE58449BC7C496DD9FAF16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